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BE" w:rsidRDefault="00D250BE"/>
    <w:tbl>
      <w:tblPr>
        <w:tblStyle w:val="a5"/>
        <w:tblW w:w="15593" w:type="dxa"/>
        <w:tblInd w:w="250" w:type="dxa"/>
        <w:tblLook w:val="04A0" w:firstRow="1" w:lastRow="0" w:firstColumn="1" w:lastColumn="0" w:noHBand="0" w:noVBand="1"/>
      </w:tblPr>
      <w:tblGrid>
        <w:gridCol w:w="458"/>
        <w:gridCol w:w="11024"/>
        <w:gridCol w:w="4111"/>
      </w:tblGrid>
      <w:tr w:rsidR="00D250BE" w:rsidTr="00E15634">
        <w:tc>
          <w:tcPr>
            <w:tcW w:w="458" w:type="dxa"/>
          </w:tcPr>
          <w:p w:rsidR="00D250BE" w:rsidRPr="00251037" w:rsidRDefault="00D250BE" w:rsidP="00EE6C8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024" w:type="dxa"/>
          </w:tcPr>
          <w:p w:rsidR="00D250BE" w:rsidRPr="00251037" w:rsidRDefault="00D250BE" w:rsidP="0025103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51037">
              <w:rPr>
                <w:b/>
                <w:color w:val="000000"/>
                <w:sz w:val="24"/>
                <w:szCs w:val="24"/>
              </w:rPr>
              <w:t>Описание технологической проблемы (задачи)</w:t>
            </w:r>
          </w:p>
        </w:tc>
        <w:tc>
          <w:tcPr>
            <w:tcW w:w="4111" w:type="dxa"/>
          </w:tcPr>
          <w:p w:rsidR="00D250BE" w:rsidRPr="00251037" w:rsidRDefault="00D250BE" w:rsidP="0025103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51037">
              <w:rPr>
                <w:b/>
                <w:color w:val="000000"/>
                <w:sz w:val="24"/>
                <w:szCs w:val="24"/>
              </w:rPr>
              <w:t>Какие научно-технические разработки необходимы для ее решения</w:t>
            </w:r>
          </w:p>
        </w:tc>
      </w:tr>
      <w:tr w:rsidR="00D250BE" w:rsidTr="00E15634">
        <w:trPr>
          <w:trHeight w:val="172"/>
        </w:trPr>
        <w:tc>
          <w:tcPr>
            <w:tcW w:w="458" w:type="dxa"/>
          </w:tcPr>
          <w:p w:rsidR="00D250BE" w:rsidRDefault="00D250BE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4" w:type="dxa"/>
          </w:tcPr>
          <w:p w:rsidR="00DE19FC" w:rsidRPr="00DE19FC" w:rsidRDefault="00DE19FC" w:rsidP="00D250BE">
            <w:pPr>
              <w:rPr>
                <w:b/>
                <w:i/>
                <w:sz w:val="24"/>
                <w:szCs w:val="24"/>
              </w:rPr>
            </w:pPr>
            <w:r w:rsidRPr="00DE19FC">
              <w:rPr>
                <w:b/>
                <w:i/>
                <w:color w:val="000000"/>
                <w:sz w:val="24"/>
                <w:szCs w:val="24"/>
              </w:rPr>
              <w:t>Отсутствие программных продуктов для автоматизированного расчета вентильных электродвигателей (с зубчатым роторам и с постоянными магнитами на роторе).</w:t>
            </w:r>
          </w:p>
          <w:p w:rsidR="00D250BE" w:rsidRPr="00D250BE" w:rsidRDefault="00D250BE" w:rsidP="00D250BE">
            <w:pPr>
              <w:rPr>
                <w:sz w:val="24"/>
                <w:szCs w:val="24"/>
              </w:rPr>
            </w:pPr>
            <w:r w:rsidRPr="00D250BE">
              <w:rPr>
                <w:sz w:val="24"/>
                <w:szCs w:val="24"/>
              </w:rPr>
              <w:t>В настоящее время для автоматизированного расчета на нашем предприятии используется семейство программ «СПРУТ-АЭД», позволяющих успешно решать задачи электромагнитного расчета трехфазный асинхронных двигателей с короткозамкнутым ротором, асинхронные конденсаторных электродвигателей, задачи тепловентиляционного расчета электродвигателей и эскизного проектирования активных частей АЭД.</w:t>
            </w:r>
          </w:p>
          <w:p w:rsidR="00D250BE" w:rsidRPr="00D250BE" w:rsidRDefault="00D250BE" w:rsidP="00EE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расчета других типов электродвигателей, в частности </w:t>
            </w:r>
            <w:r w:rsidR="00EE6C81" w:rsidRPr="00D250BE">
              <w:rPr>
                <w:sz w:val="24"/>
                <w:szCs w:val="24"/>
              </w:rPr>
              <w:t>вентильных электродвигателей (с зубчатым роторам и с постоянными магнитами на рото</w:t>
            </w:r>
            <w:r w:rsidR="00EE6C81">
              <w:rPr>
                <w:sz w:val="24"/>
                <w:szCs w:val="24"/>
              </w:rPr>
              <w:t>ре), подобные программные продукты отсутствуют, что не позволяет реализовать проекты по их освоению и производству.</w:t>
            </w:r>
          </w:p>
        </w:tc>
        <w:tc>
          <w:tcPr>
            <w:tcW w:w="4111" w:type="dxa"/>
          </w:tcPr>
          <w:p w:rsidR="00D250BE" w:rsidRDefault="00EE6C81" w:rsidP="00EE6C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Автоматизированная п</w:t>
            </w:r>
            <w:r w:rsidR="00D250BE" w:rsidRPr="004A6898">
              <w:rPr>
                <w:color w:val="000000"/>
                <w:sz w:val="24"/>
                <w:szCs w:val="24"/>
              </w:rPr>
              <w:t>рограмма расчета вентильных электродвигателей (с зубчатым ротор</w:t>
            </w:r>
            <w:r w:rsidR="00D250BE">
              <w:rPr>
                <w:color w:val="000000"/>
                <w:sz w:val="24"/>
                <w:szCs w:val="24"/>
              </w:rPr>
              <w:t>а</w:t>
            </w:r>
            <w:r w:rsidR="00D250BE" w:rsidRPr="004A6898">
              <w:rPr>
                <w:color w:val="000000"/>
                <w:sz w:val="24"/>
                <w:szCs w:val="24"/>
              </w:rPr>
              <w:t>м</w:t>
            </w:r>
            <w:r w:rsidR="00D250BE">
              <w:rPr>
                <w:color w:val="000000"/>
                <w:sz w:val="24"/>
                <w:szCs w:val="24"/>
              </w:rPr>
              <w:t xml:space="preserve"> </w:t>
            </w:r>
            <w:r w:rsidR="00D250BE" w:rsidRPr="004A6898">
              <w:rPr>
                <w:color w:val="000000"/>
                <w:sz w:val="24"/>
                <w:szCs w:val="24"/>
              </w:rPr>
              <w:t>и с постоянными магнитами на роторе).</w:t>
            </w:r>
          </w:p>
        </w:tc>
      </w:tr>
      <w:tr w:rsidR="00D250BE" w:rsidTr="00E15634">
        <w:trPr>
          <w:trHeight w:val="70"/>
        </w:trPr>
        <w:tc>
          <w:tcPr>
            <w:tcW w:w="458" w:type="dxa"/>
          </w:tcPr>
          <w:p w:rsidR="00D250BE" w:rsidRDefault="00D250BE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4" w:type="dxa"/>
          </w:tcPr>
          <w:p w:rsidR="00DE19FC" w:rsidRPr="00DE19FC" w:rsidRDefault="00DE19FC" w:rsidP="00EE6C81">
            <w:pPr>
              <w:rPr>
                <w:b/>
                <w:i/>
                <w:sz w:val="24"/>
                <w:szCs w:val="24"/>
              </w:rPr>
            </w:pPr>
            <w:r w:rsidRPr="00DE19FC">
              <w:rPr>
                <w:b/>
                <w:i/>
                <w:color w:val="000000"/>
                <w:sz w:val="24"/>
                <w:szCs w:val="24"/>
              </w:rPr>
              <w:t>Отсутствие программных продуктов для автоматизированного расчета генераторов с постоянными магнитами.</w:t>
            </w:r>
          </w:p>
          <w:p w:rsidR="00EE6C81" w:rsidRPr="00D250BE" w:rsidRDefault="00EE6C81" w:rsidP="00EE6C81">
            <w:pPr>
              <w:rPr>
                <w:sz w:val="24"/>
                <w:szCs w:val="24"/>
              </w:rPr>
            </w:pPr>
            <w:r w:rsidRPr="00D250BE">
              <w:rPr>
                <w:sz w:val="24"/>
                <w:szCs w:val="24"/>
              </w:rPr>
              <w:t>В настоящее время для автоматизированного расчета на нашем предприятии используется семейство программ «СПРУТ-АЭД», позволяющих успешно решать задачи электромагнитного расчета трехфазный асинхронных двигателей с короткозамкнутым ротором, асинхронные конденсаторных электродвигателей, задачи тепловентиляционного расчета электродвигателей и эскизного проектирования активных частей АЭД.</w:t>
            </w:r>
          </w:p>
          <w:p w:rsidR="00D250BE" w:rsidRDefault="00EE6C81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расчета других типов электрических машин, в частности </w:t>
            </w:r>
            <w:r w:rsidRPr="00D250BE">
              <w:rPr>
                <w:sz w:val="24"/>
                <w:szCs w:val="24"/>
              </w:rPr>
              <w:t xml:space="preserve">вентильных </w:t>
            </w:r>
            <w:r>
              <w:rPr>
                <w:sz w:val="24"/>
                <w:szCs w:val="24"/>
              </w:rPr>
              <w:t>генераторов переменного и постоянного тока (с постоянными магнитами на роторе), подобные программные продукты отсутствуют, что не позволяет реализовать проекты по их освоению и производству.</w:t>
            </w:r>
          </w:p>
        </w:tc>
        <w:tc>
          <w:tcPr>
            <w:tcW w:w="4111" w:type="dxa"/>
          </w:tcPr>
          <w:p w:rsidR="00D250BE" w:rsidRDefault="00EE6C81" w:rsidP="00EE6C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Автоматизированная п</w:t>
            </w:r>
            <w:r w:rsidR="00D250BE" w:rsidRPr="004A6898">
              <w:rPr>
                <w:color w:val="000000"/>
                <w:sz w:val="24"/>
                <w:szCs w:val="24"/>
              </w:rPr>
              <w:t>рограмма расчета генераторов с постоянными магнитами</w:t>
            </w:r>
          </w:p>
        </w:tc>
      </w:tr>
      <w:tr w:rsidR="00D250BE" w:rsidTr="00E15634">
        <w:trPr>
          <w:trHeight w:val="70"/>
        </w:trPr>
        <w:tc>
          <w:tcPr>
            <w:tcW w:w="458" w:type="dxa"/>
          </w:tcPr>
          <w:p w:rsidR="00D250BE" w:rsidRDefault="00D250BE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24" w:type="dxa"/>
          </w:tcPr>
          <w:p w:rsidR="00DE19FC" w:rsidRPr="00DE19FC" w:rsidRDefault="00DE19FC" w:rsidP="008D7BAE">
            <w:pPr>
              <w:rPr>
                <w:b/>
                <w:i/>
                <w:sz w:val="24"/>
                <w:szCs w:val="24"/>
              </w:rPr>
            </w:pPr>
            <w:r w:rsidRPr="00DE19FC">
              <w:rPr>
                <w:b/>
                <w:i/>
                <w:color w:val="000000"/>
                <w:sz w:val="24"/>
                <w:szCs w:val="24"/>
              </w:rPr>
              <w:t>Отсутствие в необходимом количестве российских терморезисторов с положительным температурным коэффициентом типа ТРП-10 или СТ-14.</w:t>
            </w:r>
          </w:p>
          <w:p w:rsidR="008D7BAE" w:rsidRPr="008D7BAE" w:rsidRDefault="008D7BAE" w:rsidP="008D7BAE">
            <w:pPr>
              <w:rPr>
                <w:sz w:val="24"/>
                <w:szCs w:val="24"/>
              </w:rPr>
            </w:pPr>
            <w:r w:rsidRPr="008D7BAE">
              <w:rPr>
                <w:sz w:val="24"/>
                <w:szCs w:val="24"/>
              </w:rPr>
              <w:t>Терморезисторы предназначены для эксплуатации в качестве встроенных элементов внутри комплектных изделий термочувствительных малоинерционных датчиков в системе встроенной тепловой защиты электрических машин.</w:t>
            </w:r>
          </w:p>
          <w:p w:rsidR="00D85DC6" w:rsidRDefault="008D7BAE" w:rsidP="008D7BAE">
            <w:pPr>
              <w:rPr>
                <w:sz w:val="24"/>
                <w:szCs w:val="24"/>
              </w:rPr>
            </w:pPr>
            <w:r w:rsidRPr="008D7BAE">
              <w:rPr>
                <w:sz w:val="24"/>
                <w:szCs w:val="24"/>
              </w:rPr>
              <w:t xml:space="preserve">В настоящее время </w:t>
            </w:r>
            <w:r w:rsidR="00D85DC6">
              <w:rPr>
                <w:sz w:val="24"/>
                <w:szCs w:val="24"/>
              </w:rPr>
              <w:t xml:space="preserve">единственным российским производителем </w:t>
            </w:r>
            <w:r w:rsidR="00D85DC6" w:rsidRPr="008D7BAE">
              <w:rPr>
                <w:sz w:val="24"/>
                <w:szCs w:val="24"/>
              </w:rPr>
              <w:t>терморезисторов с положительным температурным коэффициентом</w:t>
            </w:r>
            <w:r w:rsidR="00D85DC6">
              <w:rPr>
                <w:sz w:val="24"/>
                <w:szCs w:val="24"/>
              </w:rPr>
              <w:t xml:space="preserve"> </w:t>
            </w:r>
            <w:r w:rsidR="00D85DC6" w:rsidRPr="008D7BAE">
              <w:rPr>
                <w:sz w:val="24"/>
                <w:szCs w:val="24"/>
              </w:rPr>
              <w:t xml:space="preserve">типа ТРП-10 </w:t>
            </w:r>
            <w:r w:rsidR="00D85DC6">
              <w:rPr>
                <w:sz w:val="24"/>
                <w:szCs w:val="24"/>
              </w:rPr>
              <w:t xml:space="preserve">является АО НИИ «ГИРИКОНД», которые выпускает их в крайне малом количестве, что не позволяет обеспечивать выпуск нашей продукции в необходимом объеме. Терморезисторы типа </w:t>
            </w:r>
            <w:r w:rsidR="00D85DC6" w:rsidRPr="008D7BAE">
              <w:rPr>
                <w:sz w:val="24"/>
                <w:szCs w:val="24"/>
              </w:rPr>
              <w:t>СТ-14</w:t>
            </w:r>
            <w:r w:rsidR="00D85DC6">
              <w:rPr>
                <w:sz w:val="24"/>
                <w:szCs w:val="24"/>
              </w:rPr>
              <w:t xml:space="preserve"> в настоящее время не выпускаются.</w:t>
            </w:r>
          </w:p>
          <w:p w:rsidR="00D250BE" w:rsidRPr="008D7BAE" w:rsidRDefault="00D85DC6" w:rsidP="008D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Остальные типы терморезисторов или имеют намного большие размеры (которые не позволяют их разместить внутри изделий), или выпускаются иностранными компаниями (продукцию которых запрещено использовать Российским законодательством).</w:t>
            </w:r>
          </w:p>
        </w:tc>
        <w:tc>
          <w:tcPr>
            <w:tcW w:w="4111" w:type="dxa"/>
          </w:tcPr>
          <w:p w:rsidR="00D250BE" w:rsidRPr="004A6898" w:rsidRDefault="00D250BE" w:rsidP="00251037">
            <w:pPr>
              <w:jc w:val="both"/>
              <w:rPr>
                <w:color w:val="000000"/>
                <w:sz w:val="24"/>
                <w:szCs w:val="24"/>
              </w:rPr>
            </w:pPr>
            <w:r w:rsidRPr="004A6898">
              <w:rPr>
                <w:color w:val="000000"/>
                <w:sz w:val="24"/>
                <w:szCs w:val="24"/>
              </w:rPr>
              <w:lastRenderedPageBreak/>
              <w:t>Технология изготовления терморезисторов с положительным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898">
              <w:rPr>
                <w:color w:val="000000"/>
                <w:sz w:val="24"/>
                <w:szCs w:val="24"/>
              </w:rPr>
              <w:t>температурным коэффициентом (</w:t>
            </w:r>
            <w:proofErr w:type="spellStart"/>
            <w:r w:rsidRPr="004A6898">
              <w:rPr>
                <w:color w:val="000000"/>
                <w:sz w:val="24"/>
                <w:szCs w:val="24"/>
              </w:rPr>
              <w:t>позисторов</w:t>
            </w:r>
            <w:proofErr w:type="spellEnd"/>
            <w:r w:rsidRPr="004A6898">
              <w:rPr>
                <w:color w:val="000000"/>
                <w:sz w:val="24"/>
                <w:szCs w:val="24"/>
              </w:rPr>
              <w:t>).</w:t>
            </w:r>
          </w:p>
        </w:tc>
      </w:tr>
      <w:tr w:rsidR="00D250BE" w:rsidTr="00E15634">
        <w:trPr>
          <w:trHeight w:val="70"/>
        </w:trPr>
        <w:tc>
          <w:tcPr>
            <w:tcW w:w="458" w:type="dxa"/>
          </w:tcPr>
          <w:p w:rsidR="00D250BE" w:rsidRDefault="00D250BE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24" w:type="dxa"/>
          </w:tcPr>
          <w:p w:rsidR="00DE19FC" w:rsidRPr="00DE19FC" w:rsidRDefault="00DE19FC" w:rsidP="00530336">
            <w:pPr>
              <w:rPr>
                <w:b/>
                <w:i/>
                <w:sz w:val="24"/>
                <w:szCs w:val="24"/>
              </w:rPr>
            </w:pPr>
            <w:r w:rsidRPr="00DE19FC">
              <w:rPr>
                <w:b/>
                <w:i/>
                <w:color w:val="000000"/>
                <w:sz w:val="24"/>
                <w:szCs w:val="24"/>
              </w:rPr>
              <w:t>Скрытые дефекты короткозамкнутой клетки ротора асинхронного двигателя (</w:t>
            </w:r>
            <w:proofErr w:type="spellStart"/>
            <w:r w:rsidRPr="00DE19FC">
              <w:rPr>
                <w:b/>
                <w:i/>
                <w:color w:val="000000"/>
                <w:sz w:val="24"/>
                <w:szCs w:val="24"/>
              </w:rPr>
              <w:t>непроливы</w:t>
            </w:r>
            <w:proofErr w:type="spellEnd"/>
            <w:r w:rsidRPr="00DE19FC">
              <w:rPr>
                <w:b/>
                <w:i/>
                <w:color w:val="000000"/>
                <w:sz w:val="24"/>
                <w:szCs w:val="24"/>
              </w:rPr>
              <w:t>, раковины, обрывы стержней и</w:t>
            </w:r>
            <w:r w:rsidR="0083283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E19FC">
              <w:rPr>
                <w:b/>
                <w:i/>
                <w:color w:val="000000"/>
                <w:sz w:val="24"/>
                <w:szCs w:val="24"/>
              </w:rPr>
              <w:t>т.</w:t>
            </w:r>
            <w:r w:rsidR="0083283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E19FC">
              <w:rPr>
                <w:b/>
                <w:i/>
                <w:color w:val="000000"/>
                <w:sz w:val="24"/>
                <w:szCs w:val="24"/>
              </w:rPr>
              <w:t>д.).</w:t>
            </w:r>
          </w:p>
          <w:p w:rsidR="00D250BE" w:rsidRPr="00530336" w:rsidRDefault="00530336" w:rsidP="00530336">
            <w:pPr>
              <w:rPr>
                <w:sz w:val="24"/>
                <w:szCs w:val="24"/>
              </w:rPr>
            </w:pPr>
            <w:r w:rsidRPr="00530336">
              <w:rPr>
                <w:sz w:val="24"/>
                <w:szCs w:val="24"/>
              </w:rPr>
              <w:t>Скрытые дефекты короткозамкнутой клетки ротора асинхронного двигателя (</w:t>
            </w:r>
            <w:proofErr w:type="spellStart"/>
            <w:r w:rsidRPr="00530336">
              <w:rPr>
                <w:sz w:val="24"/>
                <w:szCs w:val="24"/>
              </w:rPr>
              <w:t>непроливы</w:t>
            </w:r>
            <w:proofErr w:type="spellEnd"/>
            <w:r w:rsidRPr="00530336">
              <w:rPr>
                <w:sz w:val="24"/>
                <w:szCs w:val="24"/>
              </w:rPr>
              <w:t>, раковины, обрывы стержней и</w:t>
            </w:r>
            <w:r w:rsidR="00832833">
              <w:rPr>
                <w:sz w:val="24"/>
                <w:szCs w:val="24"/>
              </w:rPr>
              <w:t xml:space="preserve"> </w:t>
            </w:r>
            <w:r w:rsidRPr="00530336">
              <w:rPr>
                <w:sz w:val="24"/>
                <w:szCs w:val="24"/>
              </w:rPr>
              <w:t>т.</w:t>
            </w:r>
            <w:r w:rsidR="00832833">
              <w:rPr>
                <w:sz w:val="24"/>
                <w:szCs w:val="24"/>
              </w:rPr>
              <w:t xml:space="preserve"> </w:t>
            </w:r>
            <w:r w:rsidRPr="00530336">
              <w:rPr>
                <w:sz w:val="24"/>
                <w:szCs w:val="24"/>
              </w:rPr>
              <w:t>д.) увеличивают время разгона и добавочные потери электродвигателей, уменьшают КПД и коэффициент мощности, увеличивают потребляемый ток и скольжение. Наиболее вредное влияние на работу электродвигателей оказывает вибрация, возникающая вследствие обрыва стержней короткозамкнутой обмотки. В результате вибрация приводит к выходу электродвигателей из строя.</w:t>
            </w:r>
          </w:p>
          <w:p w:rsidR="00530336" w:rsidRPr="00530336" w:rsidRDefault="00530336" w:rsidP="00530336">
            <w:pPr>
              <w:rPr>
                <w:sz w:val="24"/>
                <w:szCs w:val="24"/>
              </w:rPr>
            </w:pPr>
            <w:r w:rsidRPr="00530336">
              <w:rPr>
                <w:sz w:val="24"/>
                <w:szCs w:val="24"/>
              </w:rPr>
              <w:t>В настоящее время контроль дефектов ротора асинхронного двигателя может проводит</w:t>
            </w:r>
            <w:r>
              <w:rPr>
                <w:sz w:val="24"/>
                <w:szCs w:val="24"/>
              </w:rPr>
              <w:t>ь</w:t>
            </w:r>
            <w:r w:rsidRPr="00530336">
              <w:rPr>
                <w:sz w:val="24"/>
                <w:szCs w:val="24"/>
              </w:rPr>
              <w:t>ся (в основном) только в собранно</w:t>
            </w:r>
            <w:r>
              <w:rPr>
                <w:sz w:val="24"/>
                <w:szCs w:val="24"/>
              </w:rPr>
              <w:t>м</w:t>
            </w:r>
            <w:r w:rsidRPr="00530336">
              <w:rPr>
                <w:sz w:val="24"/>
                <w:szCs w:val="24"/>
              </w:rPr>
              <w:t xml:space="preserve"> двигателе.</w:t>
            </w:r>
          </w:p>
          <w:p w:rsidR="00530336" w:rsidRPr="00530336" w:rsidRDefault="00530336" w:rsidP="0053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Например, самым распространенным является с</w:t>
            </w:r>
            <w:r w:rsidRPr="00530336">
              <w:rPr>
                <w:sz w:val="24"/>
                <w:szCs w:val="24"/>
              </w:rPr>
              <w:t>пособ измерения токов в обмотках статора при проворачивании ротора вручную</w:t>
            </w:r>
            <w:r>
              <w:rPr>
                <w:sz w:val="24"/>
                <w:szCs w:val="24"/>
              </w:rPr>
              <w:t>.</w:t>
            </w:r>
            <w:r w:rsidRPr="00530336">
              <w:rPr>
                <w:sz w:val="24"/>
                <w:szCs w:val="24"/>
              </w:rPr>
              <w:t xml:space="preserve"> Согласно этому способу одну или две фазы обмотки статора электродвигателя включают на напряжение переменного тока, равное 10</w:t>
            </w:r>
            <w:r w:rsidR="00832833">
              <w:rPr>
                <w:sz w:val="24"/>
                <w:szCs w:val="24"/>
              </w:rPr>
              <w:t xml:space="preserve"> - </w:t>
            </w:r>
            <w:r w:rsidRPr="00530336">
              <w:rPr>
                <w:sz w:val="24"/>
                <w:szCs w:val="24"/>
              </w:rPr>
              <w:t>15</w:t>
            </w:r>
            <w:r w:rsidR="00832833">
              <w:rPr>
                <w:sz w:val="24"/>
                <w:szCs w:val="24"/>
              </w:rPr>
              <w:t xml:space="preserve"> </w:t>
            </w:r>
            <w:r w:rsidRPr="00530336">
              <w:rPr>
                <w:sz w:val="24"/>
                <w:szCs w:val="24"/>
              </w:rPr>
              <w:t>% номинального, и при медленном проворачивании ротора вручную измеряют ток в цепи питани</w:t>
            </w:r>
            <w:r>
              <w:rPr>
                <w:sz w:val="24"/>
                <w:szCs w:val="24"/>
              </w:rPr>
              <w:t>я.</w:t>
            </w:r>
          </w:p>
          <w:p w:rsidR="00683600" w:rsidRDefault="00683600" w:rsidP="0068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существует с</w:t>
            </w:r>
            <w:r w:rsidRPr="00683600">
              <w:rPr>
                <w:sz w:val="24"/>
                <w:szCs w:val="24"/>
              </w:rPr>
              <w:t>пособ контроля стержней короткозамкнутых обмоток роторов основан</w:t>
            </w:r>
            <w:r>
              <w:rPr>
                <w:sz w:val="24"/>
                <w:szCs w:val="24"/>
              </w:rPr>
              <w:t>ный</w:t>
            </w:r>
            <w:r w:rsidRPr="00683600">
              <w:rPr>
                <w:sz w:val="24"/>
                <w:szCs w:val="24"/>
              </w:rPr>
              <w:t xml:space="preserve"> на использовании зависимости скольжения электродвигателей от числа оборванных стержней. При определении числа оборванных стержней в соответствии с этим способом измеряют скольжение электродвигателя при заданной нагрузке и температуре и полученную величину сравнивают с контрольной, измеренной на электродвигателе с ротором, не имеющим обрывов. Для использования этого способа необходимо иметь эталонные кривые зависимостей скольжения от нагрузки для конкретных типов электродвигателей, что ограничивает применение способа при эксплуатации электрооборудования.</w:t>
            </w:r>
          </w:p>
          <w:p w:rsidR="00683600" w:rsidRPr="00530336" w:rsidRDefault="00683600" w:rsidP="00683600">
            <w:r>
              <w:rPr>
                <w:sz w:val="24"/>
                <w:szCs w:val="24"/>
              </w:rPr>
              <w:t>После обнаружения дефектов двигатели приходится разбирать и браковать ротор вместе с валом.</w:t>
            </w:r>
          </w:p>
        </w:tc>
        <w:tc>
          <w:tcPr>
            <w:tcW w:w="4111" w:type="dxa"/>
          </w:tcPr>
          <w:p w:rsidR="00D250BE" w:rsidRPr="004A6898" w:rsidRDefault="00D250BE" w:rsidP="00251037">
            <w:pPr>
              <w:jc w:val="both"/>
              <w:rPr>
                <w:color w:val="000000"/>
                <w:sz w:val="24"/>
                <w:szCs w:val="24"/>
              </w:rPr>
            </w:pPr>
            <w:r w:rsidRPr="004A6898">
              <w:rPr>
                <w:color w:val="000000"/>
                <w:sz w:val="24"/>
                <w:szCs w:val="24"/>
              </w:rPr>
              <w:t>Технология неразрушающего контроля короткозамкнутого ротора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898">
              <w:rPr>
                <w:color w:val="000000"/>
                <w:sz w:val="24"/>
                <w:szCs w:val="24"/>
              </w:rPr>
              <w:t>асинхронного двигателя</w:t>
            </w:r>
            <w:r w:rsidR="00683600">
              <w:rPr>
                <w:color w:val="000000"/>
                <w:sz w:val="24"/>
                <w:szCs w:val="24"/>
              </w:rPr>
              <w:t xml:space="preserve"> сразу после заливки (без </w:t>
            </w:r>
            <w:proofErr w:type="spellStart"/>
            <w:r w:rsidR="00683600">
              <w:rPr>
                <w:color w:val="000000"/>
                <w:sz w:val="24"/>
                <w:szCs w:val="24"/>
              </w:rPr>
              <w:t>напрессовки</w:t>
            </w:r>
            <w:proofErr w:type="spellEnd"/>
            <w:r w:rsidR="00683600">
              <w:rPr>
                <w:color w:val="000000"/>
                <w:sz w:val="24"/>
                <w:szCs w:val="24"/>
              </w:rPr>
              <w:t xml:space="preserve"> на вал и установки в двигатель).</w:t>
            </w:r>
          </w:p>
        </w:tc>
      </w:tr>
      <w:tr w:rsidR="00D250BE" w:rsidTr="00E15634">
        <w:trPr>
          <w:trHeight w:val="70"/>
        </w:trPr>
        <w:tc>
          <w:tcPr>
            <w:tcW w:w="458" w:type="dxa"/>
          </w:tcPr>
          <w:p w:rsidR="00D250BE" w:rsidRDefault="00D250BE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24" w:type="dxa"/>
          </w:tcPr>
          <w:p w:rsidR="00DE19FC" w:rsidRPr="00DE19FC" w:rsidRDefault="00DE19FC" w:rsidP="0025103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DE19FC">
              <w:rPr>
                <w:b/>
                <w:i/>
                <w:color w:val="000000"/>
                <w:sz w:val="24"/>
                <w:szCs w:val="24"/>
              </w:rPr>
              <w:t>Скрытые дефекты обмотанных и пропитанных статоров асинхронного двигателя (витковые замыкания, воздушные пузырьки, пробой изоляции и</w:t>
            </w:r>
            <w:r w:rsidR="0083283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E19FC">
              <w:rPr>
                <w:b/>
                <w:i/>
                <w:color w:val="000000"/>
                <w:sz w:val="24"/>
                <w:szCs w:val="24"/>
              </w:rPr>
              <w:t>т.</w:t>
            </w:r>
            <w:r w:rsidR="0083283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E19FC">
              <w:rPr>
                <w:b/>
                <w:i/>
                <w:color w:val="000000"/>
                <w:sz w:val="24"/>
                <w:szCs w:val="24"/>
              </w:rPr>
              <w:t>д.).</w:t>
            </w:r>
          </w:p>
          <w:p w:rsidR="009A5979" w:rsidRDefault="009A5979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пропитки статора асинхронного электродвигателя является особо ответственным технологическим процессом.</w:t>
            </w:r>
          </w:p>
          <w:p w:rsidR="009A5979" w:rsidRPr="009A5979" w:rsidRDefault="009A5979" w:rsidP="009A5979">
            <w:pPr>
              <w:rPr>
                <w:sz w:val="24"/>
                <w:szCs w:val="24"/>
              </w:rPr>
            </w:pPr>
            <w:r w:rsidRPr="009A5979">
              <w:rPr>
                <w:sz w:val="24"/>
                <w:szCs w:val="24"/>
              </w:rPr>
              <w:t xml:space="preserve">Именно в процессе пропитки обмоток пленкой пропиточного состава скрываются дефекты в витковой, межфазной и корпусной изоляции. При этом качество изоляции пропитанных обмоток зависит не только от того, какое количество пропиточного состава проникло в полости обмоток, и как он распределился по указанным полостям, но также и от того, до какой степени проникший в обмотку пропиточный состав компаундировался. При недосушенной изоляции часть пропиточного состава находится в </w:t>
            </w:r>
            <w:proofErr w:type="spellStart"/>
            <w:r w:rsidRPr="009A5979">
              <w:rPr>
                <w:sz w:val="24"/>
                <w:szCs w:val="24"/>
              </w:rPr>
              <w:t>неотвержденном</w:t>
            </w:r>
            <w:proofErr w:type="spellEnd"/>
            <w:r w:rsidRPr="009A5979">
              <w:rPr>
                <w:sz w:val="24"/>
                <w:szCs w:val="24"/>
              </w:rPr>
              <w:t xml:space="preserve"> состоянии, что приводит к повышенной разрушаемости изоляции обмоток при эксплуатации. Если </w:t>
            </w:r>
            <w:r w:rsidRPr="009A5979">
              <w:rPr>
                <w:sz w:val="24"/>
                <w:szCs w:val="24"/>
              </w:rPr>
              <w:lastRenderedPageBreak/>
              <w:t>же пересушить пропиточный состав в обмотке, то в изоляции обмоток возникает множество дефектов в виде микротрещин, пор и капилляров, что также приводит к повышению вероятности отказа обмоток при их эксплуатации.</w:t>
            </w:r>
          </w:p>
          <w:p w:rsidR="00D250BE" w:rsidRDefault="009A5979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проведении приемо-сдаточных испытаний скрытые дефекты статоров также не всегда обнаруживаются, так как эти проверки проводятся на холостом ходу (без достижения номинального тока).</w:t>
            </w:r>
          </w:p>
        </w:tc>
        <w:tc>
          <w:tcPr>
            <w:tcW w:w="4111" w:type="dxa"/>
          </w:tcPr>
          <w:p w:rsidR="00D250BE" w:rsidRPr="004A6898" w:rsidRDefault="00D250BE" w:rsidP="00251037">
            <w:pPr>
              <w:jc w:val="both"/>
              <w:rPr>
                <w:color w:val="000000"/>
                <w:sz w:val="24"/>
                <w:szCs w:val="24"/>
              </w:rPr>
            </w:pPr>
            <w:r w:rsidRPr="004A6898">
              <w:rPr>
                <w:color w:val="000000"/>
                <w:sz w:val="24"/>
                <w:szCs w:val="24"/>
              </w:rPr>
              <w:lastRenderedPageBreak/>
              <w:t>Технология неразрушающего контроля обмотанного и пропитанного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898">
              <w:rPr>
                <w:color w:val="000000"/>
                <w:sz w:val="24"/>
                <w:szCs w:val="24"/>
              </w:rPr>
              <w:t>статора асинхронного двигателя</w:t>
            </w:r>
            <w:r w:rsidR="009A5979">
              <w:rPr>
                <w:color w:val="000000"/>
                <w:sz w:val="24"/>
                <w:szCs w:val="24"/>
              </w:rPr>
              <w:t xml:space="preserve"> до установки в двигатель.</w:t>
            </w:r>
          </w:p>
        </w:tc>
      </w:tr>
      <w:tr w:rsidR="00D250BE" w:rsidTr="00E15634">
        <w:trPr>
          <w:trHeight w:val="70"/>
        </w:trPr>
        <w:tc>
          <w:tcPr>
            <w:tcW w:w="458" w:type="dxa"/>
          </w:tcPr>
          <w:p w:rsidR="00D250BE" w:rsidRDefault="00D250BE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24" w:type="dxa"/>
          </w:tcPr>
          <w:p w:rsidR="00D250BE" w:rsidRPr="00845AD0" w:rsidRDefault="00D250BE" w:rsidP="0025103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45AD0">
              <w:rPr>
                <w:b/>
                <w:i/>
                <w:color w:val="000000"/>
                <w:sz w:val="24"/>
                <w:szCs w:val="24"/>
              </w:rPr>
              <w:t xml:space="preserve">Скрытые дефекты литых корпусных деталей из алюминиевых сплавов (поры, раковины, </w:t>
            </w:r>
            <w:proofErr w:type="spellStart"/>
            <w:r w:rsidRPr="00845AD0">
              <w:rPr>
                <w:b/>
                <w:i/>
                <w:color w:val="000000"/>
                <w:sz w:val="24"/>
                <w:szCs w:val="24"/>
              </w:rPr>
              <w:t>непроливы</w:t>
            </w:r>
            <w:proofErr w:type="spellEnd"/>
            <w:r w:rsidRPr="00845AD0">
              <w:rPr>
                <w:b/>
                <w:i/>
                <w:color w:val="000000"/>
                <w:sz w:val="24"/>
                <w:szCs w:val="24"/>
              </w:rPr>
              <w:t>, холодные спаи и</w:t>
            </w:r>
            <w:r w:rsidR="0083283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45AD0">
              <w:rPr>
                <w:b/>
                <w:i/>
                <w:color w:val="000000"/>
                <w:sz w:val="24"/>
                <w:szCs w:val="24"/>
              </w:rPr>
              <w:t>т.</w:t>
            </w:r>
            <w:r w:rsidR="0083283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45AD0">
              <w:rPr>
                <w:b/>
                <w:i/>
                <w:color w:val="000000"/>
                <w:sz w:val="24"/>
                <w:szCs w:val="24"/>
              </w:rPr>
              <w:t>д.)</w:t>
            </w:r>
            <w:r w:rsidR="000F36C6" w:rsidRPr="00845AD0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0F36C6" w:rsidRDefault="000F36C6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нашем предприятии используется технология литья алюминиевых сплавов под высоким давлением в металлические формы. В процессе литья малейшее отклонение от технологии приводит к дефектам готовых отливок. Видов и типов дефектов огромное количество. Существующие виды контроля нас не устраивают, т.к. визуально-измерительных контроль не выявляет скрытые дефекты</w:t>
            </w:r>
            <w:r w:rsidR="00845AD0">
              <w:rPr>
                <w:color w:val="000000"/>
                <w:sz w:val="24"/>
                <w:szCs w:val="24"/>
              </w:rPr>
              <w:t>. Рентгеновский и ультразвуковой контроля также не применятся из-за большого количества, изделий подлежащих контролю, больших габаритов изделий и дороговизны.</w:t>
            </w:r>
          </w:p>
        </w:tc>
        <w:tc>
          <w:tcPr>
            <w:tcW w:w="4111" w:type="dxa"/>
          </w:tcPr>
          <w:p w:rsidR="00D250BE" w:rsidRPr="004A6898" w:rsidRDefault="00D250BE" w:rsidP="00251037">
            <w:pPr>
              <w:jc w:val="both"/>
              <w:rPr>
                <w:color w:val="000000"/>
                <w:sz w:val="24"/>
                <w:szCs w:val="24"/>
              </w:rPr>
            </w:pPr>
            <w:r w:rsidRPr="004A6898">
              <w:rPr>
                <w:color w:val="000000"/>
                <w:sz w:val="24"/>
                <w:szCs w:val="24"/>
              </w:rPr>
              <w:t>Технология неразрушающего контроля отливок из алюминиевого сплава</w:t>
            </w:r>
          </w:p>
        </w:tc>
      </w:tr>
      <w:tr w:rsidR="00D250BE" w:rsidTr="00E15634">
        <w:trPr>
          <w:trHeight w:val="70"/>
        </w:trPr>
        <w:tc>
          <w:tcPr>
            <w:tcW w:w="458" w:type="dxa"/>
          </w:tcPr>
          <w:p w:rsidR="00D250BE" w:rsidRPr="00AE2E8A" w:rsidRDefault="00D250BE" w:rsidP="00AE2E8A">
            <w:pPr>
              <w:rPr>
                <w:sz w:val="24"/>
                <w:szCs w:val="24"/>
              </w:rPr>
            </w:pPr>
            <w:r w:rsidRPr="00AE2E8A">
              <w:rPr>
                <w:sz w:val="24"/>
                <w:szCs w:val="24"/>
              </w:rPr>
              <w:t>7</w:t>
            </w:r>
          </w:p>
        </w:tc>
        <w:tc>
          <w:tcPr>
            <w:tcW w:w="11024" w:type="dxa"/>
          </w:tcPr>
          <w:p w:rsidR="00D250BE" w:rsidRPr="00BA765D" w:rsidRDefault="00D250BE" w:rsidP="00753D17">
            <w:pPr>
              <w:rPr>
                <w:b/>
                <w:i/>
                <w:sz w:val="24"/>
                <w:szCs w:val="24"/>
              </w:rPr>
            </w:pPr>
            <w:r w:rsidRPr="00BA765D">
              <w:rPr>
                <w:b/>
                <w:i/>
                <w:sz w:val="24"/>
                <w:szCs w:val="24"/>
              </w:rPr>
              <w:t>Поставка электротехнической стали с отклонениями от нормативных параметров, которые приводят к ухудшению параметров асинхронных электродвигателей.</w:t>
            </w:r>
          </w:p>
          <w:p w:rsidR="00753D17" w:rsidRPr="00753D17" w:rsidRDefault="00753D17" w:rsidP="00753D17">
            <w:pPr>
              <w:rPr>
                <w:sz w:val="24"/>
                <w:szCs w:val="24"/>
              </w:rPr>
            </w:pPr>
            <w:r w:rsidRPr="00753D17">
              <w:rPr>
                <w:sz w:val="24"/>
                <w:szCs w:val="24"/>
              </w:rPr>
              <w:t>Одним из важнейших составляющих любого электротехнического изделия является магнитопровод, представляющий собой пакет формированных пластин из электротехнической стали. Свойства стали определяют возможности готового изделия, такие как его электро- и энергоэффективность, габаритная мощность.</w:t>
            </w:r>
            <w:r>
              <w:rPr>
                <w:sz w:val="24"/>
                <w:szCs w:val="24"/>
              </w:rPr>
              <w:t xml:space="preserve"> </w:t>
            </w:r>
          </w:p>
          <w:p w:rsidR="00AE2E8A" w:rsidRPr="00753D17" w:rsidRDefault="00753D17" w:rsidP="0075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Существующая в настоящее время м</w:t>
            </w:r>
            <w:r w:rsidR="00AE2E8A" w:rsidRPr="00753D17">
              <w:rPr>
                <w:sz w:val="24"/>
                <w:szCs w:val="24"/>
              </w:rPr>
              <w:t>етодика определения магнитных свойств</w:t>
            </w:r>
            <w:r>
              <w:rPr>
                <w:sz w:val="24"/>
                <w:szCs w:val="24"/>
              </w:rPr>
              <w:t xml:space="preserve"> с помощью </w:t>
            </w:r>
            <w:r w:rsidRPr="00753D17">
              <w:rPr>
                <w:sz w:val="24"/>
                <w:szCs w:val="24"/>
              </w:rPr>
              <w:t>аппарат</w:t>
            </w:r>
            <w:r>
              <w:rPr>
                <w:sz w:val="24"/>
                <w:szCs w:val="24"/>
              </w:rPr>
              <w:t>а</w:t>
            </w:r>
            <w:r w:rsidRPr="00753D17">
              <w:rPr>
                <w:sz w:val="24"/>
                <w:szCs w:val="24"/>
              </w:rPr>
              <w:t xml:space="preserve"> Эпштейна</w:t>
            </w:r>
            <w:r>
              <w:rPr>
                <w:sz w:val="24"/>
                <w:szCs w:val="24"/>
              </w:rPr>
              <w:t xml:space="preserve"> обладает рядом недостатков: м</w:t>
            </w:r>
            <w:r w:rsidR="00AE2E8A" w:rsidRPr="00753D17">
              <w:rPr>
                <w:sz w:val="24"/>
                <w:szCs w:val="24"/>
              </w:rPr>
              <w:t>агнитные характеристики изотропной электротехнической стали, определя</w:t>
            </w:r>
            <w:r>
              <w:rPr>
                <w:sz w:val="24"/>
                <w:szCs w:val="24"/>
              </w:rPr>
              <w:t xml:space="preserve">ются на специально изготовленных </w:t>
            </w:r>
            <w:r w:rsidR="00AE2E8A" w:rsidRPr="00753D17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лосках размером 305х</w:t>
            </w:r>
            <w:r w:rsidR="00AE2E8A" w:rsidRPr="00753D17">
              <w:rPr>
                <w:sz w:val="24"/>
                <w:szCs w:val="24"/>
              </w:rPr>
              <w:t>30мм</w:t>
            </w:r>
            <w:r>
              <w:rPr>
                <w:sz w:val="24"/>
                <w:szCs w:val="24"/>
              </w:rPr>
              <w:t xml:space="preserve"> и не учитывает последующие технологические операции.</w:t>
            </w:r>
          </w:p>
          <w:p w:rsidR="00AE2E8A" w:rsidRPr="00753D17" w:rsidRDefault="00753D17" w:rsidP="00753D17">
            <w:pPr>
              <w:rPr>
                <w:sz w:val="24"/>
                <w:szCs w:val="24"/>
              </w:rPr>
            </w:pPr>
            <w:r w:rsidRPr="00753D17">
              <w:rPr>
                <w:sz w:val="24"/>
                <w:szCs w:val="24"/>
              </w:rPr>
              <w:t>При этом необходимо учитывать, что процесс формирования заготовок пластин существенно влияет на результирующие свойства изделия. Определение магнитных свойств после операций механической и термической обработки является важным этапом вследствие появления у заготовки зоны наклепа с ухудшенными магнитными свойствами. </w:t>
            </w:r>
            <w:r w:rsidR="007F73FC">
              <w:rPr>
                <w:sz w:val="24"/>
                <w:szCs w:val="24"/>
              </w:rPr>
              <w:t>Таким образом, оптимальным будет проверка готовых пакетов статора без обмотки, или проверка нарубленных стандартных листов статора.</w:t>
            </w:r>
          </w:p>
        </w:tc>
        <w:tc>
          <w:tcPr>
            <w:tcW w:w="4111" w:type="dxa"/>
          </w:tcPr>
          <w:p w:rsidR="00D250BE" w:rsidRPr="004A6898" w:rsidRDefault="00D250BE" w:rsidP="00251037">
            <w:pPr>
              <w:jc w:val="both"/>
              <w:rPr>
                <w:color w:val="000000"/>
                <w:sz w:val="24"/>
                <w:szCs w:val="24"/>
              </w:rPr>
            </w:pPr>
            <w:r w:rsidRPr="004A6898">
              <w:rPr>
                <w:color w:val="000000"/>
                <w:sz w:val="24"/>
                <w:szCs w:val="24"/>
              </w:rPr>
              <w:t>Технология проверки электротехнической стали на удельные потери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898">
              <w:rPr>
                <w:color w:val="000000"/>
                <w:sz w:val="24"/>
                <w:szCs w:val="24"/>
              </w:rPr>
              <w:t>магнитную проницаемость</w:t>
            </w:r>
          </w:p>
        </w:tc>
      </w:tr>
      <w:tr w:rsidR="00D250BE" w:rsidTr="00F370A5">
        <w:trPr>
          <w:trHeight w:val="1408"/>
        </w:trPr>
        <w:tc>
          <w:tcPr>
            <w:tcW w:w="458" w:type="dxa"/>
          </w:tcPr>
          <w:p w:rsidR="00D250BE" w:rsidRDefault="00D250BE" w:rsidP="009B45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024" w:type="dxa"/>
          </w:tcPr>
          <w:p w:rsidR="00D250BE" w:rsidRDefault="00D250BE" w:rsidP="009B459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F370A5">
              <w:rPr>
                <w:b/>
                <w:i/>
                <w:color w:val="000000"/>
                <w:sz w:val="24"/>
                <w:szCs w:val="24"/>
              </w:rPr>
              <w:t>Отсутствие производства и технологии изготовления методом литья  в кокиль алюминиевых  корпусных деталей  электродвигателей  больших габаритов.</w:t>
            </w:r>
          </w:p>
          <w:p w:rsidR="00F370A5" w:rsidRPr="00851F37" w:rsidRDefault="00F370A5" w:rsidP="00F370A5">
            <w:pPr>
              <w:jc w:val="both"/>
              <w:rPr>
                <w:sz w:val="24"/>
                <w:szCs w:val="24"/>
              </w:rPr>
            </w:pPr>
            <w:r w:rsidRPr="00851F37">
              <w:rPr>
                <w:sz w:val="24"/>
                <w:szCs w:val="24"/>
              </w:rPr>
              <w:t xml:space="preserve">В планах предприятия </w:t>
            </w:r>
            <w:r>
              <w:rPr>
                <w:sz w:val="24"/>
                <w:szCs w:val="24"/>
              </w:rPr>
              <w:t xml:space="preserve"> </w:t>
            </w:r>
            <w:r w:rsidRPr="00851F37">
              <w:rPr>
                <w:sz w:val="24"/>
                <w:szCs w:val="24"/>
              </w:rPr>
              <w:t xml:space="preserve">– освоение </w:t>
            </w:r>
            <w:r>
              <w:rPr>
                <w:sz w:val="24"/>
                <w:szCs w:val="24"/>
              </w:rPr>
              <w:t xml:space="preserve">новых  габаритов </w:t>
            </w:r>
            <w:r w:rsidRPr="00851F37">
              <w:rPr>
                <w:sz w:val="24"/>
                <w:szCs w:val="24"/>
              </w:rPr>
              <w:t xml:space="preserve">электродвигателей больших высот осей вращения (ВОВ) </w:t>
            </w:r>
            <w:r>
              <w:rPr>
                <w:sz w:val="24"/>
                <w:szCs w:val="24"/>
              </w:rPr>
              <w:t xml:space="preserve"> - </w:t>
            </w:r>
            <w:r w:rsidRPr="00851F37">
              <w:rPr>
                <w:sz w:val="24"/>
                <w:szCs w:val="24"/>
              </w:rPr>
              <w:t xml:space="preserve">ВОВ 160 мм    и выше. </w:t>
            </w:r>
            <w:r>
              <w:rPr>
                <w:sz w:val="24"/>
                <w:szCs w:val="24"/>
              </w:rPr>
              <w:t xml:space="preserve"> </w:t>
            </w:r>
            <w:r w:rsidRPr="00851F37">
              <w:rPr>
                <w:sz w:val="24"/>
                <w:szCs w:val="24"/>
              </w:rPr>
              <w:t xml:space="preserve"> Отливки станин  этих двигателей   имеют массу  </w:t>
            </w:r>
            <w:r>
              <w:rPr>
                <w:sz w:val="24"/>
                <w:szCs w:val="24"/>
              </w:rPr>
              <w:t xml:space="preserve">15 </w:t>
            </w:r>
            <w:r w:rsidR="008328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35 кг.</w:t>
            </w:r>
            <w:r w:rsidRPr="00851F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51F37">
              <w:rPr>
                <w:sz w:val="24"/>
                <w:szCs w:val="24"/>
              </w:rPr>
              <w:t xml:space="preserve">  Имеющееся на сегодняшний день на предприятии  литейное оборудование</w:t>
            </w:r>
            <w:r>
              <w:rPr>
                <w:sz w:val="24"/>
                <w:szCs w:val="24"/>
              </w:rPr>
              <w:t xml:space="preserve"> </w:t>
            </w:r>
            <w:r w:rsidRPr="00851F37">
              <w:rPr>
                <w:sz w:val="24"/>
                <w:szCs w:val="24"/>
              </w:rPr>
              <w:t xml:space="preserve"> – это  машины литья под давлением</w:t>
            </w:r>
            <w:r>
              <w:rPr>
                <w:sz w:val="24"/>
                <w:szCs w:val="24"/>
              </w:rPr>
              <w:t xml:space="preserve">  мод. </w:t>
            </w:r>
            <w:r w:rsidRPr="00851F37">
              <w:rPr>
                <w:sz w:val="24"/>
                <w:szCs w:val="24"/>
              </w:rPr>
              <w:lastRenderedPageBreak/>
              <w:t>А711</w:t>
            </w:r>
            <w:r>
              <w:rPr>
                <w:sz w:val="24"/>
                <w:szCs w:val="24"/>
              </w:rPr>
              <w:t>А</w:t>
            </w:r>
            <w:r w:rsidRPr="00851F37">
              <w:rPr>
                <w:sz w:val="24"/>
                <w:szCs w:val="24"/>
              </w:rPr>
              <w:t xml:space="preserve"> 08,</w:t>
            </w:r>
            <w:r>
              <w:rPr>
                <w:sz w:val="24"/>
                <w:szCs w:val="24"/>
              </w:rPr>
              <w:t xml:space="preserve"> </w:t>
            </w:r>
            <w:r w:rsidRPr="00851F37">
              <w:rPr>
                <w:sz w:val="24"/>
                <w:szCs w:val="24"/>
              </w:rPr>
              <w:t xml:space="preserve"> А711</w:t>
            </w:r>
            <w:r>
              <w:rPr>
                <w:sz w:val="24"/>
                <w:szCs w:val="24"/>
              </w:rPr>
              <w:t>А</w:t>
            </w:r>
            <w:r w:rsidRPr="00851F37">
              <w:rPr>
                <w:sz w:val="24"/>
                <w:szCs w:val="24"/>
              </w:rPr>
              <w:t>09, А711</w:t>
            </w:r>
            <w:r>
              <w:rPr>
                <w:sz w:val="24"/>
                <w:szCs w:val="24"/>
              </w:rPr>
              <w:t xml:space="preserve">А </w:t>
            </w:r>
            <w:r w:rsidRPr="00851F37">
              <w:rPr>
                <w:sz w:val="24"/>
                <w:szCs w:val="24"/>
              </w:rPr>
              <w:t>10,  позволя</w:t>
            </w:r>
            <w:r>
              <w:rPr>
                <w:sz w:val="24"/>
                <w:szCs w:val="24"/>
              </w:rPr>
              <w:t xml:space="preserve">ющее </w:t>
            </w:r>
            <w:r w:rsidRPr="00851F37">
              <w:rPr>
                <w:sz w:val="24"/>
                <w:szCs w:val="24"/>
              </w:rPr>
              <w:t xml:space="preserve">  обеспечивать  производство алюминиевых  отливок  весом  только до 15 кг. </w:t>
            </w:r>
          </w:p>
          <w:p w:rsidR="00F370A5" w:rsidRPr="00F370A5" w:rsidRDefault="00F370A5" w:rsidP="00F370A5">
            <w:pPr>
              <w:jc w:val="both"/>
              <w:rPr>
                <w:color w:val="000000"/>
                <w:sz w:val="24"/>
                <w:szCs w:val="24"/>
              </w:rPr>
            </w:pPr>
            <w:r w:rsidRPr="00851F37">
              <w:rPr>
                <w:sz w:val="24"/>
                <w:szCs w:val="24"/>
              </w:rPr>
              <w:t xml:space="preserve">    В связи с тем,</w:t>
            </w:r>
            <w:r>
              <w:rPr>
                <w:sz w:val="24"/>
                <w:szCs w:val="24"/>
              </w:rPr>
              <w:t xml:space="preserve"> </w:t>
            </w:r>
            <w:r w:rsidRPr="00851F37">
              <w:rPr>
                <w:sz w:val="24"/>
                <w:szCs w:val="24"/>
              </w:rPr>
              <w:t xml:space="preserve">что  производство  </w:t>
            </w:r>
            <w:proofErr w:type="spellStart"/>
            <w:r>
              <w:rPr>
                <w:sz w:val="24"/>
                <w:szCs w:val="24"/>
              </w:rPr>
              <w:t>высокогабаритных</w:t>
            </w:r>
            <w:proofErr w:type="spellEnd"/>
            <w:r>
              <w:rPr>
                <w:sz w:val="24"/>
                <w:szCs w:val="24"/>
              </w:rPr>
              <w:t xml:space="preserve"> двигателей </w:t>
            </w:r>
            <w:r w:rsidRPr="00851F37">
              <w:rPr>
                <w:sz w:val="24"/>
                <w:szCs w:val="24"/>
              </w:rPr>
              <w:t xml:space="preserve"> электродвигателей   имеет статус «мелкосерийного</w:t>
            </w:r>
            <w:r>
              <w:rPr>
                <w:sz w:val="24"/>
                <w:szCs w:val="24"/>
              </w:rPr>
              <w:t>»</w:t>
            </w:r>
            <w:r w:rsidRPr="00851F37">
              <w:rPr>
                <w:sz w:val="24"/>
                <w:szCs w:val="24"/>
              </w:rPr>
              <w:t xml:space="preserve"> ,  нужна новая</w:t>
            </w:r>
            <w:r>
              <w:rPr>
                <w:sz w:val="24"/>
                <w:szCs w:val="24"/>
              </w:rPr>
              <w:t xml:space="preserve"> , и,  </w:t>
            </w:r>
            <w:r w:rsidRPr="00851F37">
              <w:rPr>
                <w:sz w:val="24"/>
                <w:szCs w:val="24"/>
              </w:rPr>
              <w:t xml:space="preserve"> вместе с тем </w:t>
            </w:r>
            <w:r>
              <w:rPr>
                <w:sz w:val="24"/>
                <w:szCs w:val="24"/>
              </w:rPr>
              <w:t xml:space="preserve">  </w:t>
            </w:r>
            <w:r w:rsidRPr="00851F37">
              <w:rPr>
                <w:sz w:val="24"/>
                <w:szCs w:val="24"/>
              </w:rPr>
              <w:t xml:space="preserve">экономически  целесообразная технология </w:t>
            </w:r>
            <w:r w:rsidRPr="00851F37">
              <w:rPr>
                <w:b/>
                <w:i/>
                <w:color w:val="000000"/>
                <w:sz w:val="24"/>
                <w:szCs w:val="24"/>
              </w:rPr>
              <w:t>изготовления алюминиевых деталей  методом литья  в кокиль</w:t>
            </w:r>
            <w:r w:rsidRPr="00851F37">
              <w:rPr>
                <w:sz w:val="24"/>
                <w:szCs w:val="24"/>
              </w:rPr>
              <w:t xml:space="preserve">, оснащенная:  необходимым оборудованием и технологической кокильной </w:t>
            </w:r>
            <w:r>
              <w:rPr>
                <w:sz w:val="24"/>
                <w:szCs w:val="24"/>
              </w:rPr>
              <w:t xml:space="preserve">оснасткой, с современной и безопасной </w:t>
            </w:r>
            <w:r w:rsidRPr="00851F37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низацией рабочих мест</w:t>
            </w:r>
            <w:r w:rsidRPr="00851F37">
              <w:rPr>
                <w:sz w:val="24"/>
                <w:szCs w:val="24"/>
              </w:rPr>
              <w:t>, позволяющая мобильно реагировать на необходимость  изготовления  крупногабаритных комплектующих  небольшими партиями ,  с наименьшими  сроками  на подготовку производства.</w:t>
            </w:r>
          </w:p>
        </w:tc>
        <w:tc>
          <w:tcPr>
            <w:tcW w:w="4111" w:type="dxa"/>
          </w:tcPr>
          <w:p w:rsidR="00D250BE" w:rsidRPr="004A6898" w:rsidRDefault="00D250BE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Технология изготовления корпусных деталей методом литья в кокиль. Организация  производства литья в кокиль.</w:t>
            </w:r>
          </w:p>
        </w:tc>
      </w:tr>
      <w:tr w:rsidR="00D250BE" w:rsidTr="00E15634">
        <w:trPr>
          <w:trHeight w:val="70"/>
        </w:trPr>
        <w:tc>
          <w:tcPr>
            <w:tcW w:w="458" w:type="dxa"/>
          </w:tcPr>
          <w:p w:rsidR="00D250BE" w:rsidRDefault="00D250BE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24" w:type="dxa"/>
          </w:tcPr>
          <w:p w:rsidR="00D250BE" w:rsidRPr="000A55C1" w:rsidRDefault="00D250BE" w:rsidP="0025103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A55C1">
              <w:rPr>
                <w:b/>
                <w:i/>
                <w:color w:val="000000"/>
                <w:sz w:val="24"/>
                <w:szCs w:val="24"/>
              </w:rPr>
              <w:t>Применение устаревших методов маркирования  проводников выводных электродвигателей и  изделий низковольтной аппаратуры.</w:t>
            </w:r>
          </w:p>
          <w:p w:rsidR="000A55C1" w:rsidRPr="00441D9D" w:rsidRDefault="000A55C1" w:rsidP="000A55C1">
            <w:pPr>
              <w:ind w:firstLine="567"/>
              <w:jc w:val="both"/>
              <w:rPr>
                <w:sz w:val="24"/>
                <w:szCs w:val="24"/>
              </w:rPr>
            </w:pPr>
            <w:r w:rsidRPr="00441D9D">
              <w:rPr>
                <w:sz w:val="24"/>
                <w:szCs w:val="24"/>
              </w:rPr>
              <w:t xml:space="preserve">В настоящее время  технологическая операция «маркировка </w:t>
            </w:r>
            <w:proofErr w:type="spellStart"/>
            <w:r w:rsidRPr="00441D9D">
              <w:rPr>
                <w:sz w:val="24"/>
                <w:szCs w:val="24"/>
              </w:rPr>
              <w:t>кембрика</w:t>
            </w:r>
            <w:proofErr w:type="spellEnd"/>
            <w:r w:rsidRPr="00441D9D">
              <w:rPr>
                <w:sz w:val="24"/>
                <w:szCs w:val="24"/>
              </w:rPr>
              <w:t xml:space="preserve">» (трубок </w:t>
            </w:r>
            <w:r>
              <w:rPr>
                <w:sz w:val="24"/>
                <w:szCs w:val="24"/>
              </w:rPr>
              <w:t xml:space="preserve">электроизоляционных </w:t>
            </w:r>
            <w:r w:rsidRPr="00441D9D">
              <w:rPr>
                <w:sz w:val="24"/>
                <w:szCs w:val="24"/>
              </w:rPr>
              <w:t>или наконечников)  проводников выводных электродвигателей и изделий низковольтной аппаратуры выполняется вручную, что существенно замедляет процесс идентификации прово</w:t>
            </w:r>
            <w:r>
              <w:rPr>
                <w:sz w:val="24"/>
                <w:szCs w:val="24"/>
              </w:rPr>
              <w:t xml:space="preserve">дников </w:t>
            </w:r>
            <w:r w:rsidRPr="00441D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, </w:t>
            </w:r>
            <w:r w:rsidRPr="00441D9D">
              <w:rPr>
                <w:sz w:val="24"/>
                <w:szCs w:val="24"/>
              </w:rPr>
              <w:t xml:space="preserve"> является актуальной только при небольших объемах, требует создания дополнительных рабочих мест и не исключает возникновения человеческого фактора при маркировке.</w:t>
            </w:r>
          </w:p>
          <w:p w:rsidR="000A55C1" w:rsidRPr="00441D9D" w:rsidRDefault="000A55C1" w:rsidP="000A55C1">
            <w:pPr>
              <w:ind w:firstLine="567"/>
              <w:jc w:val="both"/>
              <w:rPr>
                <w:sz w:val="24"/>
                <w:szCs w:val="24"/>
              </w:rPr>
            </w:pPr>
            <w:r w:rsidRPr="00441D9D">
              <w:rPr>
                <w:sz w:val="24"/>
                <w:szCs w:val="24"/>
              </w:rPr>
              <w:t xml:space="preserve">Для  нанесения </w:t>
            </w:r>
            <w:r w:rsidRPr="00441D9D">
              <w:rPr>
                <w:sz w:val="24"/>
                <w:szCs w:val="24"/>
                <w:shd w:val="clear" w:color="auto" w:fill="FFFFFF"/>
              </w:rPr>
              <w:t>буквенного  и цифрового обозначения на трубку  или  наконечник  н</w:t>
            </w:r>
            <w:r w:rsidRPr="00441D9D">
              <w:rPr>
                <w:sz w:val="24"/>
                <w:szCs w:val="24"/>
              </w:rPr>
              <w:t xml:space="preserve">а предприятии существует </w:t>
            </w:r>
            <w:r w:rsidR="005352D6">
              <w:rPr>
                <w:sz w:val="24"/>
                <w:szCs w:val="24"/>
              </w:rPr>
              <w:t xml:space="preserve">3-и </w:t>
            </w:r>
            <w:r w:rsidRPr="00441D9D">
              <w:rPr>
                <w:sz w:val="24"/>
                <w:szCs w:val="24"/>
              </w:rPr>
              <w:t xml:space="preserve"> вариант</w:t>
            </w:r>
            <w:r w:rsidR="005352D6">
              <w:rPr>
                <w:sz w:val="24"/>
                <w:szCs w:val="24"/>
              </w:rPr>
              <w:t xml:space="preserve">а </w:t>
            </w:r>
            <w:r w:rsidRPr="00441D9D">
              <w:rPr>
                <w:sz w:val="24"/>
                <w:szCs w:val="24"/>
              </w:rPr>
              <w:t xml:space="preserve">  маркировки:</w:t>
            </w:r>
          </w:p>
          <w:p w:rsidR="000A55C1" w:rsidRDefault="000A55C1" w:rsidP="000A55C1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1B1039">
              <w:rPr>
                <w:i/>
                <w:sz w:val="24"/>
                <w:szCs w:val="24"/>
              </w:rPr>
              <w:t>1.Резка трубок из полихлорвиниловых трубок марки ТВ-40Т  ручными ножницами, термотиснение  надписей на спецустановке собственного производства, и повторение оттисненной надписи   маркером, установка</w:t>
            </w:r>
            <w:r>
              <w:rPr>
                <w:i/>
                <w:sz w:val="24"/>
                <w:szCs w:val="24"/>
              </w:rPr>
              <w:t xml:space="preserve"> трубки </w:t>
            </w:r>
            <w:r w:rsidRPr="001B1039">
              <w:rPr>
                <w:i/>
                <w:sz w:val="24"/>
                <w:szCs w:val="24"/>
              </w:rPr>
              <w:t xml:space="preserve"> на проводник выводной вручную</w:t>
            </w:r>
            <w:r>
              <w:rPr>
                <w:i/>
                <w:sz w:val="24"/>
                <w:szCs w:val="24"/>
              </w:rPr>
              <w:t>.</w:t>
            </w:r>
          </w:p>
          <w:p w:rsidR="000A55C1" w:rsidRPr="001B1039" w:rsidRDefault="005352D6" w:rsidP="005352D6">
            <w:pPr>
              <w:ind w:left="143"/>
              <w:jc w:val="both"/>
              <w:rPr>
                <w:i/>
                <w:sz w:val="24"/>
                <w:szCs w:val="24"/>
              </w:rPr>
            </w:pPr>
            <w:r>
              <w:rPr>
                <w:rFonts w:ascii="Montserrat" w:hAnsi="Montserrat"/>
                <w:color w:val="000000"/>
                <w:spacing w:val="6"/>
                <w:sz w:val="30"/>
                <w:szCs w:val="30"/>
                <w:shd w:val="clear" w:color="auto" w:fill="FFFFFF"/>
              </w:rPr>
              <w:t xml:space="preserve">      </w:t>
            </w:r>
            <w:r w:rsidR="000A55C1" w:rsidRPr="00DC57E6">
              <w:rPr>
                <w:rFonts w:ascii="Montserrat" w:hAnsi="Montserrat"/>
                <w:b/>
                <w:i/>
                <w:color w:val="000000"/>
                <w:spacing w:val="6"/>
                <w:sz w:val="24"/>
                <w:szCs w:val="24"/>
                <w:shd w:val="clear" w:color="auto" w:fill="FFFFFF"/>
              </w:rPr>
              <w:t>Примечание</w:t>
            </w:r>
            <w:r w:rsidR="000A55C1" w:rsidRPr="00DC57E6">
              <w:rPr>
                <w:rFonts w:ascii="Montserrat" w:hAnsi="Montserrat"/>
                <w:i/>
                <w:color w:val="000000"/>
                <w:spacing w:val="6"/>
                <w:sz w:val="24"/>
                <w:szCs w:val="24"/>
                <w:shd w:val="clear" w:color="auto" w:fill="FFFFFF"/>
              </w:rPr>
              <w:t>: При нанесении маркером  надписей и</w:t>
            </w:r>
            <w:r w:rsidR="000A55C1">
              <w:rPr>
                <w:rFonts w:ascii="Montserrat" w:hAnsi="Montserrat"/>
                <w:i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после проведения </w:t>
            </w:r>
            <w:r w:rsidR="000A55C1" w:rsidRPr="00DC57E6">
              <w:rPr>
                <w:rFonts w:ascii="Montserrat" w:hAnsi="Montserrat"/>
                <w:i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последующих испытаний изделий на  </w:t>
            </w:r>
            <w:proofErr w:type="spellStart"/>
            <w:r w:rsidR="000A55C1" w:rsidRPr="00DC57E6">
              <w:rPr>
                <w:rFonts w:ascii="Montserrat" w:hAnsi="Montserrat"/>
                <w:i/>
                <w:color w:val="000000"/>
                <w:spacing w:val="6"/>
                <w:sz w:val="24"/>
                <w:szCs w:val="24"/>
                <w:shd w:val="clear" w:color="auto" w:fill="FFFFFF"/>
              </w:rPr>
              <w:t>влагозащищенность</w:t>
            </w:r>
            <w:proofErr w:type="spellEnd"/>
            <w:r w:rsidR="000A55C1" w:rsidRPr="00DC57E6">
              <w:rPr>
                <w:rFonts w:ascii="Montserrat" w:hAnsi="Montserrat"/>
                <w:i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 </w:t>
            </w:r>
            <w:r w:rsidR="000A55C1">
              <w:rPr>
                <w:rFonts w:ascii="Montserrat" w:hAnsi="Montserrat"/>
                <w:i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маркировка </w:t>
            </w:r>
            <w:r w:rsidR="000A55C1" w:rsidRPr="00DC57E6">
              <w:rPr>
                <w:rFonts w:ascii="Montserrat" w:hAnsi="Montserrat"/>
                <w:i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теря</w:t>
            </w:r>
            <w:r w:rsidR="000A55C1">
              <w:rPr>
                <w:rFonts w:ascii="Montserrat" w:hAnsi="Montserrat"/>
                <w:i/>
                <w:color w:val="000000"/>
                <w:spacing w:val="6"/>
                <w:sz w:val="24"/>
                <w:szCs w:val="24"/>
                <w:shd w:val="clear" w:color="auto" w:fill="FFFFFF"/>
              </w:rPr>
              <w:t>е</w:t>
            </w:r>
            <w:r w:rsidR="000A55C1" w:rsidRPr="00DC57E6">
              <w:rPr>
                <w:rFonts w:ascii="Montserrat" w:hAnsi="Montserrat"/>
                <w:i/>
                <w:color w:val="000000"/>
                <w:spacing w:val="6"/>
                <w:sz w:val="24"/>
                <w:szCs w:val="24"/>
                <w:shd w:val="clear" w:color="auto" w:fill="FFFFFF"/>
              </w:rPr>
              <w:t>т свою контрастность</w:t>
            </w:r>
            <w:r w:rsidR="000A55C1">
              <w:rPr>
                <w:rFonts w:ascii="Montserrat" w:hAnsi="Montserrat"/>
                <w:i/>
                <w:color w:val="000000"/>
                <w:spacing w:val="6"/>
                <w:sz w:val="24"/>
                <w:szCs w:val="24"/>
                <w:shd w:val="clear" w:color="auto" w:fill="FFFFFF"/>
              </w:rPr>
              <w:t>.</w:t>
            </w:r>
            <w:r w:rsidR="000A55C1">
              <w:rPr>
                <w:rFonts w:ascii="Montserrat" w:hAnsi="Montserrat"/>
                <w:color w:val="000000"/>
                <w:spacing w:val="6"/>
                <w:sz w:val="30"/>
                <w:szCs w:val="30"/>
                <w:shd w:val="clear" w:color="auto" w:fill="FFFFFF"/>
              </w:rPr>
              <w:t> </w:t>
            </w:r>
          </w:p>
          <w:p w:rsidR="000A55C1" w:rsidRPr="001B1039" w:rsidRDefault="000A55C1" w:rsidP="000A55C1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1B1039">
              <w:rPr>
                <w:i/>
                <w:sz w:val="24"/>
                <w:szCs w:val="24"/>
              </w:rPr>
              <w:t xml:space="preserve">2.Резка </w:t>
            </w:r>
            <w:proofErr w:type="spellStart"/>
            <w:r w:rsidRPr="001B1039">
              <w:rPr>
                <w:i/>
                <w:sz w:val="24"/>
                <w:szCs w:val="24"/>
              </w:rPr>
              <w:t>термоусадочной</w:t>
            </w:r>
            <w:proofErr w:type="spellEnd"/>
            <w:r w:rsidRPr="001B1039">
              <w:rPr>
                <w:i/>
                <w:sz w:val="24"/>
                <w:szCs w:val="24"/>
              </w:rPr>
              <w:t xml:space="preserve"> трубки марки ТТК  ручными ножницами, нанесение маркировки  лаковым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B1039">
              <w:rPr>
                <w:i/>
                <w:sz w:val="24"/>
                <w:szCs w:val="24"/>
              </w:rPr>
              <w:t xml:space="preserve">  маркером </w:t>
            </w:r>
            <w:proofErr w:type="spellStart"/>
            <w:r w:rsidRPr="001B1039">
              <w:rPr>
                <w:i/>
                <w:sz w:val="24"/>
                <w:szCs w:val="24"/>
                <w:lang w:val="en-US"/>
              </w:rPr>
              <w:t>Edding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1B1039">
              <w:rPr>
                <w:i/>
                <w:sz w:val="24"/>
                <w:szCs w:val="24"/>
              </w:rPr>
              <w:t>780,</w:t>
            </w:r>
            <w:r w:rsidR="00F86237">
              <w:rPr>
                <w:i/>
                <w:sz w:val="24"/>
                <w:szCs w:val="24"/>
              </w:rPr>
              <w:t xml:space="preserve">установка и </w:t>
            </w:r>
            <w:r w:rsidRPr="001B1039">
              <w:rPr>
                <w:i/>
                <w:sz w:val="24"/>
                <w:szCs w:val="24"/>
              </w:rPr>
              <w:t xml:space="preserve"> закрепление трубки на проводнике выводном  при помощи  </w:t>
            </w:r>
            <w:proofErr w:type="spellStart"/>
            <w:r w:rsidRPr="001B1039">
              <w:rPr>
                <w:i/>
                <w:sz w:val="24"/>
                <w:szCs w:val="24"/>
              </w:rPr>
              <w:t>термофена</w:t>
            </w:r>
            <w:proofErr w:type="spellEnd"/>
            <w:r w:rsidRPr="001B1039">
              <w:rPr>
                <w:i/>
                <w:sz w:val="24"/>
                <w:szCs w:val="24"/>
              </w:rPr>
              <w:t>;</w:t>
            </w:r>
          </w:p>
          <w:p w:rsidR="000A55C1" w:rsidRPr="001B1039" w:rsidRDefault="000A55C1" w:rsidP="000A55C1">
            <w:pPr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 Н</w:t>
            </w:r>
            <w:r w:rsidRPr="001B1039">
              <w:rPr>
                <w:i/>
                <w:sz w:val="24"/>
                <w:szCs w:val="24"/>
              </w:rPr>
              <w:t>анесение маркировки методом холодной штамповки  на  наконечники, обжим наконечников на проводах,</w:t>
            </w:r>
            <w:r w:rsidRPr="008C5C9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</w:t>
            </w:r>
            <w:r w:rsidRPr="001B1039">
              <w:rPr>
                <w:i/>
                <w:sz w:val="24"/>
                <w:szCs w:val="24"/>
              </w:rPr>
              <w:t>езка трубок  из кремнийорганической резины марки ТКР и марки ТКСП  ручными ножницами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1B1039">
              <w:rPr>
                <w:i/>
                <w:sz w:val="24"/>
                <w:szCs w:val="24"/>
              </w:rPr>
              <w:t xml:space="preserve"> установка трубок  на места соединения наконечника с проводником   вручную.</w:t>
            </w:r>
          </w:p>
          <w:p w:rsidR="000A55C1" w:rsidRPr="00441D9D" w:rsidRDefault="000A55C1" w:rsidP="000A55C1">
            <w:pPr>
              <w:ind w:firstLine="567"/>
              <w:jc w:val="both"/>
              <w:rPr>
                <w:sz w:val="24"/>
                <w:szCs w:val="24"/>
              </w:rPr>
            </w:pPr>
            <w:r w:rsidRPr="00441D9D">
              <w:rPr>
                <w:sz w:val="24"/>
                <w:szCs w:val="24"/>
              </w:rPr>
              <w:t xml:space="preserve"> С целью оптимизации производственного процесса</w:t>
            </w:r>
            <w:r w:rsidRPr="00441D9D">
              <w:rPr>
                <w:sz w:val="24"/>
                <w:szCs w:val="24"/>
                <w:shd w:val="clear" w:color="auto" w:fill="FFFFFF"/>
              </w:rPr>
              <w:t>, обеспечения наглядности, простоты и облегчения  выполнения маркировки</w:t>
            </w:r>
            <w:r w:rsidRPr="00441D9D">
              <w:rPr>
                <w:sz w:val="24"/>
                <w:szCs w:val="24"/>
              </w:rPr>
              <w:t>, а, также модернизации производства необходимо  автоматизировать данную технологическую операцию.</w:t>
            </w:r>
          </w:p>
          <w:p w:rsidR="000A55C1" w:rsidRPr="00441D9D" w:rsidRDefault="000A55C1" w:rsidP="000A55C1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0A55C1" w:rsidRDefault="000A55C1" w:rsidP="0025103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50BE" w:rsidRDefault="00D250BE" w:rsidP="00512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Новая конструкция и технология изготовления маркированных  проводников выводных с применением передовых материалов и оборудования.</w:t>
            </w:r>
          </w:p>
        </w:tc>
      </w:tr>
      <w:tr w:rsidR="00195955" w:rsidTr="00E15634">
        <w:trPr>
          <w:trHeight w:val="70"/>
        </w:trPr>
        <w:tc>
          <w:tcPr>
            <w:tcW w:w="458" w:type="dxa"/>
          </w:tcPr>
          <w:p w:rsidR="00195955" w:rsidRDefault="00195955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24" w:type="dxa"/>
          </w:tcPr>
          <w:p w:rsidR="00195955" w:rsidRPr="00137644" w:rsidRDefault="00195955" w:rsidP="00251037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37644">
              <w:rPr>
                <w:b/>
                <w:i/>
                <w:sz w:val="24"/>
                <w:szCs w:val="24"/>
              </w:rPr>
              <w:t>Разностенность</w:t>
            </w:r>
            <w:proofErr w:type="spellEnd"/>
            <w:r w:rsidRPr="00137644">
              <w:rPr>
                <w:b/>
                <w:i/>
                <w:sz w:val="24"/>
                <w:szCs w:val="24"/>
              </w:rPr>
              <w:t xml:space="preserve"> при горячей штамповке заготовок буровых замков более 1мм.</w:t>
            </w:r>
          </w:p>
          <w:p w:rsidR="00195955" w:rsidRDefault="00195955" w:rsidP="0019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производстве </w:t>
            </w:r>
            <w:proofErr w:type="spellStart"/>
            <w:r>
              <w:rPr>
                <w:sz w:val="24"/>
                <w:szCs w:val="24"/>
              </w:rPr>
              <w:t>бурзамков</w:t>
            </w:r>
            <w:proofErr w:type="spellEnd"/>
            <w:r>
              <w:rPr>
                <w:sz w:val="24"/>
                <w:szCs w:val="24"/>
              </w:rPr>
              <w:t xml:space="preserve"> используются горячештамповочные прессы мод. ПО-437</w:t>
            </w:r>
          </w:p>
          <w:p w:rsidR="00195955" w:rsidRDefault="00195955" w:rsidP="0019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Оборудование не позволяет осуществлять точную штамповку, в результате чего в штамповку закладывается припуск на </w:t>
            </w:r>
            <w:proofErr w:type="spellStart"/>
            <w:r>
              <w:rPr>
                <w:sz w:val="24"/>
                <w:szCs w:val="24"/>
              </w:rPr>
              <w:t>разностенность</w:t>
            </w:r>
            <w:proofErr w:type="spellEnd"/>
            <w:r>
              <w:rPr>
                <w:sz w:val="24"/>
                <w:szCs w:val="24"/>
              </w:rPr>
              <w:t xml:space="preserve"> до 4-5мм., который приводит к увеличению наружного диаметра заготовки и уменьшению коэффициента использования металла.</w:t>
            </w:r>
          </w:p>
          <w:p w:rsidR="00195955" w:rsidRPr="000A55C1" w:rsidRDefault="00195955" w:rsidP="00195955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Предлагается, не рассматривая замену оборудования или его капитального ремонта, разработать технологию горячей штамповки, которая позволит уменьшить </w:t>
            </w:r>
            <w:proofErr w:type="spellStart"/>
            <w:r>
              <w:rPr>
                <w:sz w:val="24"/>
                <w:szCs w:val="24"/>
              </w:rPr>
              <w:t>разностенность</w:t>
            </w:r>
            <w:proofErr w:type="spellEnd"/>
            <w:r>
              <w:rPr>
                <w:sz w:val="24"/>
                <w:szCs w:val="24"/>
              </w:rPr>
              <w:t xml:space="preserve"> заготовок. Размеры деталей (</w:t>
            </w:r>
            <w:proofErr w:type="spellStart"/>
            <w:r>
              <w:rPr>
                <w:sz w:val="24"/>
                <w:szCs w:val="24"/>
              </w:rPr>
              <w:t>бурзамков</w:t>
            </w:r>
            <w:proofErr w:type="spellEnd"/>
            <w:r>
              <w:rPr>
                <w:sz w:val="24"/>
                <w:szCs w:val="24"/>
              </w:rPr>
              <w:t xml:space="preserve">) приведены в стандартах </w:t>
            </w:r>
            <w:r>
              <w:rPr>
                <w:sz w:val="24"/>
                <w:szCs w:val="24"/>
                <w:lang w:val="en-GB"/>
              </w:rPr>
              <w:t>API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GB"/>
              </w:rPr>
              <w:t>DP</w:t>
            </w:r>
            <w:r w:rsidRPr="00195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ГОСТ 27834</w:t>
            </w:r>
          </w:p>
        </w:tc>
        <w:tc>
          <w:tcPr>
            <w:tcW w:w="4111" w:type="dxa"/>
          </w:tcPr>
          <w:p w:rsidR="00195955" w:rsidRDefault="00137644" w:rsidP="00512B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Разработка технологии для существующего оборудования с отработкой и </w:t>
            </w:r>
            <w:r>
              <w:rPr>
                <w:sz w:val="24"/>
                <w:szCs w:val="24"/>
              </w:rPr>
              <w:lastRenderedPageBreak/>
              <w:t xml:space="preserve">получением устойчивых результатов по </w:t>
            </w:r>
            <w:proofErr w:type="spellStart"/>
            <w:r>
              <w:rPr>
                <w:sz w:val="24"/>
                <w:szCs w:val="24"/>
              </w:rPr>
              <w:t>разностенности</w:t>
            </w:r>
            <w:proofErr w:type="spellEnd"/>
            <w:r>
              <w:rPr>
                <w:sz w:val="24"/>
                <w:szCs w:val="24"/>
              </w:rPr>
              <w:t xml:space="preserve"> не более 1мм.</w:t>
            </w:r>
          </w:p>
        </w:tc>
      </w:tr>
      <w:tr w:rsidR="00137644" w:rsidTr="00E15634">
        <w:trPr>
          <w:trHeight w:val="70"/>
        </w:trPr>
        <w:tc>
          <w:tcPr>
            <w:tcW w:w="458" w:type="dxa"/>
          </w:tcPr>
          <w:p w:rsidR="00137644" w:rsidRDefault="00137644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024" w:type="dxa"/>
          </w:tcPr>
          <w:p w:rsidR="00137644" w:rsidRPr="00137644" w:rsidRDefault="00137644" w:rsidP="00251037">
            <w:pPr>
              <w:jc w:val="both"/>
              <w:rPr>
                <w:b/>
                <w:i/>
                <w:sz w:val="24"/>
                <w:szCs w:val="24"/>
              </w:rPr>
            </w:pPr>
            <w:r w:rsidRPr="00137644">
              <w:rPr>
                <w:b/>
                <w:i/>
                <w:sz w:val="24"/>
                <w:szCs w:val="24"/>
              </w:rPr>
              <w:t>Неравномерность индукционного нагрева под закалку деталей буровых замков переменного сечения. Требуется обеспечить нагрев с разницей по сечению и по длине не более 10</w:t>
            </w:r>
            <w:r w:rsidRPr="00137644">
              <w:rPr>
                <w:b/>
                <w:i/>
                <w:sz w:val="24"/>
                <w:szCs w:val="24"/>
              </w:rPr>
              <w:t xml:space="preserve"> </w:t>
            </w:r>
            <w:r w:rsidRPr="00137644">
              <w:rPr>
                <w:b/>
                <w:i/>
                <w:sz w:val="24"/>
                <w:szCs w:val="24"/>
              </w:rPr>
              <w:t>°</w:t>
            </w:r>
          </w:p>
          <w:p w:rsidR="00137644" w:rsidRPr="00137644" w:rsidRDefault="00137644" w:rsidP="0025103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производстве </w:t>
            </w:r>
            <w:proofErr w:type="spellStart"/>
            <w:r>
              <w:rPr>
                <w:sz w:val="24"/>
                <w:szCs w:val="24"/>
              </w:rPr>
              <w:t>бурзамков</w:t>
            </w:r>
            <w:proofErr w:type="spellEnd"/>
            <w:r>
              <w:rPr>
                <w:sz w:val="24"/>
                <w:szCs w:val="24"/>
              </w:rPr>
              <w:t xml:space="preserve"> используется штампованная заготовка, материал сталь 40ХМФА. После черновой механической обработки заготовки проходят термическую обработку (закалка с отпуском). Закалка проводится с использованием индукционного нагрева. Так как заготовка имеет переменное по длине сечение с различной толщиной стенки, имеется определенный разброс контролируемых параметров (пределы текучести и прочности, ударная вязкость, относительное удлинение). Выровнять сечение заготовки недопустимо по причине недопустимости увеличения отходов в виде стружки. Предлагается предложить технологию индукционного нагрева токами промышленной частоты, без рассмотрения термостатов, которая позволит обеспечить разницу нагрева заготовок по сечению и длине не более 10 градусов. Размеры замков приведены в стандартах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API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GB"/>
              </w:rPr>
              <w:t>DP</w:t>
            </w:r>
            <w:r w:rsidRPr="00195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ГОСТ 27834</w:t>
            </w:r>
          </w:p>
        </w:tc>
        <w:tc>
          <w:tcPr>
            <w:tcW w:w="4111" w:type="dxa"/>
          </w:tcPr>
          <w:p w:rsidR="00137644" w:rsidRDefault="00137644" w:rsidP="00512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изготовление оборудования.</w:t>
            </w:r>
          </w:p>
        </w:tc>
      </w:tr>
      <w:tr w:rsidR="00137644" w:rsidTr="00E15634">
        <w:trPr>
          <w:trHeight w:val="70"/>
        </w:trPr>
        <w:tc>
          <w:tcPr>
            <w:tcW w:w="458" w:type="dxa"/>
          </w:tcPr>
          <w:p w:rsidR="00137644" w:rsidRDefault="00137644" w:rsidP="002510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24" w:type="dxa"/>
          </w:tcPr>
          <w:p w:rsidR="00137644" w:rsidRPr="00137644" w:rsidRDefault="00137644" w:rsidP="00251037">
            <w:pPr>
              <w:jc w:val="both"/>
              <w:rPr>
                <w:b/>
                <w:i/>
                <w:sz w:val="24"/>
                <w:szCs w:val="24"/>
              </w:rPr>
            </w:pPr>
            <w:r w:rsidRPr="00137644">
              <w:rPr>
                <w:b/>
                <w:i/>
                <w:sz w:val="24"/>
                <w:szCs w:val="24"/>
              </w:rPr>
              <w:t xml:space="preserve">Разработка наружного </w:t>
            </w:r>
            <w:proofErr w:type="spellStart"/>
            <w:r w:rsidRPr="00137644">
              <w:rPr>
                <w:b/>
                <w:i/>
                <w:sz w:val="24"/>
                <w:szCs w:val="24"/>
              </w:rPr>
              <w:t>воднодисперсного</w:t>
            </w:r>
            <w:proofErr w:type="spellEnd"/>
            <w:r w:rsidRPr="00137644">
              <w:rPr>
                <w:b/>
                <w:i/>
                <w:sz w:val="24"/>
                <w:szCs w:val="24"/>
              </w:rPr>
              <w:t xml:space="preserve"> защитного покрытия обсадных труб и муфт к ним для хранения на открытых площадках не менее 24 месяцев в условиях холодного климата. Толщина покрытия не более 40 мкм.</w:t>
            </w:r>
          </w:p>
          <w:p w:rsidR="00137644" w:rsidRDefault="00137644" w:rsidP="001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требованиям потребителя требуется наносить защитное покрытие (красить) наружную поверхность обсадных труб и муфт к ним. Применяемые в настоящее время материалы обеспечивают защитные свойства в течении 24 месяцев</w:t>
            </w:r>
          </w:p>
          <w:p w:rsidR="00137644" w:rsidRDefault="00137644" w:rsidP="001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(подтверждено протоколами испытаний) при их толщине в диапазоне 80-110мкм в зависимости от материала.</w:t>
            </w:r>
          </w:p>
          <w:p w:rsidR="00137644" w:rsidRPr="00137644" w:rsidRDefault="00137644" w:rsidP="00137644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хранения в холодном климате. Основные стандарты на трубы </w:t>
            </w:r>
            <w:r>
              <w:rPr>
                <w:sz w:val="24"/>
                <w:szCs w:val="24"/>
                <w:lang w:val="en-GB"/>
              </w:rPr>
              <w:t>API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GB"/>
              </w:rPr>
              <w:t>CT</w:t>
            </w:r>
            <w:r>
              <w:rPr>
                <w:sz w:val="24"/>
                <w:szCs w:val="24"/>
              </w:rPr>
              <w:t>, ГОСТ 31446</w:t>
            </w:r>
          </w:p>
        </w:tc>
        <w:tc>
          <w:tcPr>
            <w:tcW w:w="4111" w:type="dxa"/>
          </w:tcPr>
          <w:p w:rsidR="00137644" w:rsidRDefault="00137644" w:rsidP="00512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нового покрытия</w:t>
            </w:r>
          </w:p>
        </w:tc>
      </w:tr>
    </w:tbl>
    <w:p w:rsidR="00195955" w:rsidRDefault="00195955" w:rsidP="00137644">
      <w:pPr>
        <w:rPr>
          <w:sz w:val="24"/>
          <w:szCs w:val="24"/>
        </w:rPr>
      </w:pPr>
      <w:bookmarkStart w:id="0" w:name="_GoBack"/>
      <w:bookmarkEnd w:id="0"/>
    </w:p>
    <w:p w:rsidR="00195955" w:rsidRDefault="00195955" w:rsidP="00195955">
      <w:pPr>
        <w:jc w:val="center"/>
        <w:rPr>
          <w:sz w:val="24"/>
          <w:szCs w:val="24"/>
        </w:rPr>
      </w:pPr>
    </w:p>
    <w:p w:rsidR="00195955" w:rsidRPr="007F24BA" w:rsidRDefault="00195955" w:rsidP="00D250BE">
      <w:pPr>
        <w:jc w:val="center"/>
        <w:rPr>
          <w:color w:val="000000"/>
          <w:sz w:val="24"/>
          <w:szCs w:val="24"/>
        </w:rPr>
      </w:pPr>
    </w:p>
    <w:sectPr w:rsidR="00195955" w:rsidRPr="007F24BA" w:rsidSect="00EE6C81">
      <w:pgSz w:w="16838" w:h="11906" w:orient="landscape"/>
      <w:pgMar w:top="1418" w:right="1276" w:bottom="991" w:left="5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F06D7"/>
    <w:multiLevelType w:val="hybridMultilevel"/>
    <w:tmpl w:val="367CB610"/>
    <w:lvl w:ilvl="0" w:tplc="F8D0C6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B8"/>
    <w:rsid w:val="000323F6"/>
    <w:rsid w:val="00054F27"/>
    <w:rsid w:val="00071F64"/>
    <w:rsid w:val="00093DFC"/>
    <w:rsid w:val="00096117"/>
    <w:rsid w:val="00097595"/>
    <w:rsid w:val="000A55C1"/>
    <w:rsid w:val="000C12ED"/>
    <w:rsid w:val="000E4484"/>
    <w:rsid w:val="000F36C6"/>
    <w:rsid w:val="000F4835"/>
    <w:rsid w:val="00137644"/>
    <w:rsid w:val="001647EC"/>
    <w:rsid w:val="00195955"/>
    <w:rsid w:val="001F13C9"/>
    <w:rsid w:val="00204343"/>
    <w:rsid w:val="0024327E"/>
    <w:rsid w:val="00251037"/>
    <w:rsid w:val="00274555"/>
    <w:rsid w:val="002906B2"/>
    <w:rsid w:val="002A3313"/>
    <w:rsid w:val="002A7DEB"/>
    <w:rsid w:val="002D4A89"/>
    <w:rsid w:val="002E65C4"/>
    <w:rsid w:val="00301F26"/>
    <w:rsid w:val="003047B7"/>
    <w:rsid w:val="0033655F"/>
    <w:rsid w:val="00350E9B"/>
    <w:rsid w:val="003808EB"/>
    <w:rsid w:val="00384C4D"/>
    <w:rsid w:val="003B3D3D"/>
    <w:rsid w:val="003D621E"/>
    <w:rsid w:val="003E6D63"/>
    <w:rsid w:val="004038AA"/>
    <w:rsid w:val="00426883"/>
    <w:rsid w:val="004677C3"/>
    <w:rsid w:val="0048509B"/>
    <w:rsid w:val="004A451E"/>
    <w:rsid w:val="004A6898"/>
    <w:rsid w:val="004C31AF"/>
    <w:rsid w:val="00503762"/>
    <w:rsid w:val="005060C4"/>
    <w:rsid w:val="00511120"/>
    <w:rsid w:val="00512B34"/>
    <w:rsid w:val="00530336"/>
    <w:rsid w:val="005352D6"/>
    <w:rsid w:val="00537072"/>
    <w:rsid w:val="005506F9"/>
    <w:rsid w:val="00551774"/>
    <w:rsid w:val="005F797F"/>
    <w:rsid w:val="00635D2C"/>
    <w:rsid w:val="00643002"/>
    <w:rsid w:val="00646A51"/>
    <w:rsid w:val="0065200C"/>
    <w:rsid w:val="006541FD"/>
    <w:rsid w:val="006565B8"/>
    <w:rsid w:val="006657FB"/>
    <w:rsid w:val="00674408"/>
    <w:rsid w:val="006750A8"/>
    <w:rsid w:val="00683600"/>
    <w:rsid w:val="006A2DE5"/>
    <w:rsid w:val="006F200F"/>
    <w:rsid w:val="00726C19"/>
    <w:rsid w:val="00753D17"/>
    <w:rsid w:val="007979E5"/>
    <w:rsid w:val="007D1386"/>
    <w:rsid w:val="007F24BA"/>
    <w:rsid w:val="007F73FC"/>
    <w:rsid w:val="00800623"/>
    <w:rsid w:val="00820A9A"/>
    <w:rsid w:val="0082129E"/>
    <w:rsid w:val="00832833"/>
    <w:rsid w:val="00845AD0"/>
    <w:rsid w:val="00851FAF"/>
    <w:rsid w:val="00866CC9"/>
    <w:rsid w:val="00874252"/>
    <w:rsid w:val="008B6B0E"/>
    <w:rsid w:val="008D7BAE"/>
    <w:rsid w:val="009107B7"/>
    <w:rsid w:val="00914889"/>
    <w:rsid w:val="009239E9"/>
    <w:rsid w:val="00925D75"/>
    <w:rsid w:val="0097450A"/>
    <w:rsid w:val="009774C4"/>
    <w:rsid w:val="009947E8"/>
    <w:rsid w:val="009A5979"/>
    <w:rsid w:val="009B4597"/>
    <w:rsid w:val="009B4F71"/>
    <w:rsid w:val="009D2D53"/>
    <w:rsid w:val="009E3555"/>
    <w:rsid w:val="009E6DCB"/>
    <w:rsid w:val="00A16719"/>
    <w:rsid w:val="00A23A17"/>
    <w:rsid w:val="00A306FC"/>
    <w:rsid w:val="00A31BC5"/>
    <w:rsid w:val="00A32529"/>
    <w:rsid w:val="00A81FC8"/>
    <w:rsid w:val="00A96B6B"/>
    <w:rsid w:val="00AD52A4"/>
    <w:rsid w:val="00AE2E8A"/>
    <w:rsid w:val="00B27E34"/>
    <w:rsid w:val="00B41660"/>
    <w:rsid w:val="00B4369C"/>
    <w:rsid w:val="00B51B4E"/>
    <w:rsid w:val="00B6428E"/>
    <w:rsid w:val="00B85D86"/>
    <w:rsid w:val="00BA765D"/>
    <w:rsid w:val="00BE23FE"/>
    <w:rsid w:val="00BE528B"/>
    <w:rsid w:val="00BF722C"/>
    <w:rsid w:val="00C27D3B"/>
    <w:rsid w:val="00C31DA6"/>
    <w:rsid w:val="00C4397E"/>
    <w:rsid w:val="00C64D6B"/>
    <w:rsid w:val="00C8473D"/>
    <w:rsid w:val="00C86BB3"/>
    <w:rsid w:val="00C92A05"/>
    <w:rsid w:val="00CB1EB3"/>
    <w:rsid w:val="00CC4E14"/>
    <w:rsid w:val="00CD7E00"/>
    <w:rsid w:val="00CE6894"/>
    <w:rsid w:val="00D16BCE"/>
    <w:rsid w:val="00D23A1E"/>
    <w:rsid w:val="00D250BE"/>
    <w:rsid w:val="00D3634C"/>
    <w:rsid w:val="00D85DC6"/>
    <w:rsid w:val="00DB321C"/>
    <w:rsid w:val="00DB6C2B"/>
    <w:rsid w:val="00DC5674"/>
    <w:rsid w:val="00DE19FC"/>
    <w:rsid w:val="00E0679F"/>
    <w:rsid w:val="00E1051B"/>
    <w:rsid w:val="00E15634"/>
    <w:rsid w:val="00E16E68"/>
    <w:rsid w:val="00E31E7C"/>
    <w:rsid w:val="00E43E4E"/>
    <w:rsid w:val="00E84211"/>
    <w:rsid w:val="00E9472C"/>
    <w:rsid w:val="00E97BD5"/>
    <w:rsid w:val="00EA121C"/>
    <w:rsid w:val="00EC4D2E"/>
    <w:rsid w:val="00ED531B"/>
    <w:rsid w:val="00EE6C81"/>
    <w:rsid w:val="00EF2E27"/>
    <w:rsid w:val="00F370A5"/>
    <w:rsid w:val="00F545DB"/>
    <w:rsid w:val="00F75940"/>
    <w:rsid w:val="00F86237"/>
    <w:rsid w:val="00FA4EB8"/>
    <w:rsid w:val="00FB1913"/>
    <w:rsid w:val="00FB239B"/>
    <w:rsid w:val="00FB588E"/>
    <w:rsid w:val="00FC5107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DA1B"/>
  <w15:docId w15:val="{3184D2DF-179A-46A6-BCAA-40083296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E2E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656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5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808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9D2D5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D2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unhideWhenUsed/>
    <w:rsid w:val="00C4397E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6F20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200F"/>
    <w:pPr>
      <w:widowControl w:val="0"/>
      <w:shd w:val="clear" w:color="auto" w:fill="FFFFFF"/>
      <w:spacing w:line="283" w:lineRule="exact"/>
      <w:jc w:val="center"/>
    </w:pPr>
    <w:rPr>
      <w:b/>
      <w:bCs/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611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A451E"/>
    <w:pPr>
      <w:ind w:left="720"/>
      <w:contextualSpacing/>
    </w:pPr>
  </w:style>
  <w:style w:type="character" w:styleId="aa">
    <w:name w:val="Strong"/>
    <w:basedOn w:val="a0"/>
    <w:uiPriority w:val="22"/>
    <w:qFormat/>
    <w:rsid w:val="00D250BE"/>
    <w:rPr>
      <w:b/>
      <w:bCs/>
    </w:rPr>
  </w:style>
  <w:style w:type="character" w:customStyle="1" w:styleId="apple-converted-space">
    <w:name w:val="apple-converted-space"/>
    <w:basedOn w:val="a0"/>
    <w:rsid w:val="00D250BE"/>
  </w:style>
  <w:style w:type="paragraph" w:styleId="ab">
    <w:name w:val="Normal (Web)"/>
    <w:basedOn w:val="a"/>
    <w:uiPriority w:val="99"/>
    <w:unhideWhenUsed/>
    <w:rsid w:val="0053033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2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Юсупова Ирина</cp:lastModifiedBy>
  <cp:revision>2</cp:revision>
  <cp:lastPrinted>2021-01-28T08:56:00Z</cp:lastPrinted>
  <dcterms:created xsi:type="dcterms:W3CDTF">2021-09-08T11:53:00Z</dcterms:created>
  <dcterms:modified xsi:type="dcterms:W3CDTF">2021-09-08T11:53:00Z</dcterms:modified>
</cp:coreProperties>
</file>